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1E" w:rsidRDefault="00110043">
      <w:pPr>
        <w:pStyle w:val="Bezodstpw"/>
        <w:rPr>
          <w:rFonts w:ascii="Calibri" w:hAnsi="Calibri" w:cs="Calibri"/>
          <w:b/>
          <w:color w:val="003300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1304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>Fundacja PRO  OMNIS</w:t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>ul. Rupniewskiego 11</w:t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>85-790 Bydgoszcz</w:t>
      </w:r>
    </w:p>
    <w:p w:rsidR="00CF161E" w:rsidRDefault="00CF161E">
      <w:pPr>
        <w:pStyle w:val="Bezodstpw"/>
        <w:rPr>
          <w:rFonts w:ascii="Calibri" w:hAnsi="Calibri" w:cs="Calibri"/>
          <w:b/>
          <w:color w:val="003300"/>
          <w:sz w:val="24"/>
          <w:szCs w:val="24"/>
        </w:rPr>
      </w:pPr>
    </w:p>
    <w:p w:rsidR="00CF161E" w:rsidRDefault="00110043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8A5A8DB">
                <wp:simplePos x="0" y="0"/>
                <wp:positionH relativeFrom="column">
                  <wp:posOffset>-76200</wp:posOffset>
                </wp:positionH>
                <wp:positionV relativeFrom="paragraph">
                  <wp:posOffset>815340</wp:posOffset>
                </wp:positionV>
                <wp:extent cx="6196965" cy="127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DB91" id="Łącznik prostoliniowy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4.2pt" to="481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Calibri"/>
          <w:color w:val="003300"/>
          <w:sz w:val="20"/>
          <w:szCs w:val="20"/>
        </w:rPr>
        <w:t xml:space="preserve">Projekt pn. </w:t>
      </w:r>
      <w:r>
        <w:rPr>
          <w:rFonts w:cs="Calibri"/>
          <w:color w:val="000000" w:themeColor="text1"/>
          <w:sz w:val="20"/>
          <w:szCs w:val="20"/>
        </w:rPr>
        <w:t>„</w:t>
      </w:r>
      <w:r w:rsidR="000C25C0">
        <w:rPr>
          <w:rFonts w:cs="Calibri"/>
          <w:color w:val="000000" w:themeColor="text1"/>
          <w:sz w:val="20"/>
          <w:szCs w:val="20"/>
        </w:rPr>
        <w:t>Aktywny Senior</w:t>
      </w:r>
      <w:r>
        <w:rPr>
          <w:rFonts w:cs="Calibri"/>
          <w:i/>
          <w:color w:val="000000" w:themeColor="text1"/>
          <w:sz w:val="20"/>
          <w:szCs w:val="20"/>
        </w:rPr>
        <w:t>”</w:t>
      </w:r>
      <w:r>
        <w:rPr>
          <w:rFonts w:cs="Calibri"/>
          <w:color w:val="000000" w:themeColor="text1"/>
          <w:sz w:val="20"/>
          <w:szCs w:val="20"/>
        </w:rPr>
        <w:t xml:space="preserve"> realizowany w ramach Regionalnego Programu Operacyjnego Województwa Kujawsko-Pomorskiego na lata 2014-2020, w ramach  Poddziałania 9.3.2 Rozwój usług społecznych.</w:t>
      </w:r>
    </w:p>
    <w:p w:rsidR="00CF161E" w:rsidRDefault="00110043"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0000" w:themeColor="text1"/>
          <w:sz w:val="24"/>
          <w:szCs w:val="24"/>
        </w:rPr>
        <w:tab/>
        <w:t xml:space="preserve">Bydgoszcz, dn. </w:t>
      </w:r>
      <w:r w:rsidR="00756EE8">
        <w:rPr>
          <w:rFonts w:cs="Calibri"/>
          <w:b/>
          <w:color w:val="000000" w:themeColor="text1"/>
          <w:sz w:val="24"/>
          <w:szCs w:val="24"/>
        </w:rPr>
        <w:t>02</w:t>
      </w:r>
      <w:r w:rsidR="0030632C">
        <w:rPr>
          <w:rFonts w:cs="Calibri"/>
          <w:b/>
          <w:color w:val="000000" w:themeColor="text1"/>
          <w:sz w:val="24"/>
          <w:szCs w:val="24"/>
        </w:rPr>
        <w:t>.0</w:t>
      </w:r>
      <w:r w:rsidR="00756EE8">
        <w:rPr>
          <w:rFonts w:cs="Calibri"/>
          <w:b/>
          <w:color w:val="000000" w:themeColor="text1"/>
          <w:sz w:val="24"/>
          <w:szCs w:val="24"/>
        </w:rPr>
        <w:t>4</w:t>
      </w:r>
      <w:r w:rsidR="0030632C">
        <w:rPr>
          <w:rFonts w:cs="Calibri"/>
          <w:b/>
          <w:color w:val="000000" w:themeColor="text1"/>
          <w:sz w:val="24"/>
          <w:szCs w:val="24"/>
        </w:rPr>
        <w:t>.2020</w:t>
      </w:r>
      <w:r>
        <w:rPr>
          <w:rFonts w:cs="Calibri"/>
          <w:b/>
          <w:color w:val="000000" w:themeColor="text1"/>
          <w:sz w:val="24"/>
          <w:szCs w:val="24"/>
        </w:rPr>
        <w:t xml:space="preserve"> r.</w:t>
      </w:r>
    </w:p>
    <w:p w:rsidR="00CF161E" w:rsidRDefault="00CF161E">
      <w:pPr>
        <w:jc w:val="center"/>
        <w:rPr>
          <w:rFonts w:ascii="Calibri" w:hAnsi="Calibri" w:cs="Calibri"/>
          <w:b/>
          <w:color w:val="003300"/>
          <w:sz w:val="24"/>
          <w:szCs w:val="24"/>
        </w:rPr>
      </w:pPr>
    </w:p>
    <w:p w:rsidR="000C25C0" w:rsidRPr="000C25C0" w:rsidRDefault="00110043" w:rsidP="000C25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cs="Calibri"/>
          <w:b/>
          <w:color w:val="003300"/>
          <w:sz w:val="24"/>
          <w:szCs w:val="24"/>
        </w:rPr>
      </w:pPr>
      <w:r>
        <w:rPr>
          <w:rFonts w:cs="Calibri"/>
          <w:b/>
          <w:color w:val="003300"/>
          <w:sz w:val="24"/>
          <w:szCs w:val="24"/>
        </w:rPr>
        <w:t>W związku z realizacją projektu pn. „</w:t>
      </w:r>
      <w:r w:rsidR="000C25C0">
        <w:rPr>
          <w:rFonts w:cs="Calibri"/>
          <w:b/>
          <w:color w:val="003300"/>
          <w:sz w:val="24"/>
          <w:szCs w:val="24"/>
        </w:rPr>
        <w:t>Aktywny Senior</w:t>
      </w:r>
      <w:r>
        <w:rPr>
          <w:rFonts w:cs="Calibri"/>
          <w:b/>
          <w:i/>
          <w:color w:val="003300"/>
          <w:sz w:val="24"/>
          <w:szCs w:val="24"/>
        </w:rPr>
        <w:t>”</w:t>
      </w:r>
      <w:r>
        <w:rPr>
          <w:rFonts w:cs="Calibri"/>
          <w:b/>
          <w:color w:val="003300"/>
          <w:sz w:val="24"/>
          <w:szCs w:val="24"/>
        </w:rPr>
        <w:t xml:space="preserve"> Fundacja PRO OMNIS  zaprasza do składania ofert</w:t>
      </w:r>
      <w:r w:rsidR="000C25C0">
        <w:rPr>
          <w:rFonts w:cs="Calibri"/>
          <w:b/>
          <w:color w:val="003300"/>
          <w:sz w:val="24"/>
          <w:szCs w:val="24"/>
        </w:rPr>
        <w:t>, w trybie Rozeznania rynku</w:t>
      </w:r>
      <w:r>
        <w:rPr>
          <w:rFonts w:cs="Calibri"/>
          <w:b/>
          <w:color w:val="003300"/>
          <w:sz w:val="24"/>
          <w:szCs w:val="24"/>
        </w:rPr>
        <w:t xml:space="preserve"> na dostawę komputerów osobistych – laptopów  (CPV 30213000-5</w:t>
      </w:r>
      <w:r>
        <w:rPr>
          <w:rFonts w:eastAsia="Calibri" w:cs="Calibri"/>
          <w:b/>
          <w:color w:val="003300"/>
          <w:sz w:val="24"/>
          <w:szCs w:val="24"/>
        </w:rPr>
        <w:t xml:space="preserve">   Komputery osobiste)</w:t>
      </w:r>
      <w:r w:rsidR="000C25C0">
        <w:rPr>
          <w:rFonts w:eastAsia="Calibri" w:cs="Calibri"/>
          <w:b/>
          <w:color w:val="003300"/>
          <w:sz w:val="24"/>
          <w:szCs w:val="24"/>
        </w:rPr>
        <w:t xml:space="preserve"> oraz Urządzeń wielofunkcyjnych </w:t>
      </w:r>
      <w:r>
        <w:rPr>
          <w:rFonts w:cs="Calibri"/>
          <w:b/>
          <w:color w:val="003300"/>
          <w:sz w:val="24"/>
          <w:szCs w:val="24"/>
        </w:rPr>
        <w:t xml:space="preserve"> </w:t>
      </w:r>
      <w:r w:rsidR="000C25C0" w:rsidRPr="000C25C0">
        <w:rPr>
          <w:rFonts w:cs="Calibri"/>
          <w:b/>
          <w:color w:val="003300"/>
          <w:sz w:val="24"/>
          <w:szCs w:val="24"/>
        </w:rPr>
        <w:t>(30191000-4 Sprzęt biurowy z wyjątkiem mebli) uczestników Dziennego Domu Pobytu i Klubu Seniora mieszczącego się przy ul. Watzenrodego 15 w Toruniu.</w:t>
      </w:r>
    </w:p>
    <w:p w:rsidR="00CF161E" w:rsidRDefault="00CF161E">
      <w:pPr>
        <w:jc w:val="center"/>
      </w:pPr>
    </w:p>
    <w:p w:rsidR="00CF161E" w:rsidRDefault="00CF161E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ela-Siatka1"/>
        <w:tblW w:w="10031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5670"/>
      </w:tblGrid>
      <w:tr w:rsidR="00CF161E">
        <w:trPr>
          <w:trHeight w:val="90"/>
        </w:trPr>
        <w:tc>
          <w:tcPr>
            <w:tcW w:w="675" w:type="dxa"/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0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5669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</w:tr>
      <w:tr w:rsidR="00CF161E">
        <w:trPr>
          <w:trHeight w:val="180"/>
        </w:trPr>
        <w:tc>
          <w:tcPr>
            <w:tcW w:w="675" w:type="dxa"/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b/>
              </w:rPr>
            </w:pPr>
          </w:p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CF161E" w:rsidRDefault="0011004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Laptop 15,6''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F161E" w:rsidRDefault="00CF16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F161E" w:rsidRDefault="000C25C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69" w:type="dxa"/>
            <w:shd w:val="clear" w:color="auto" w:fill="auto"/>
            <w:tcMar>
              <w:left w:w="68" w:type="dxa"/>
            </w:tcMar>
          </w:tcPr>
          <w:p w:rsidR="00CF161E" w:rsidRDefault="00CF161E">
            <w:pPr>
              <w:spacing w:after="0" w:line="240" w:lineRule="auto"/>
              <w:rPr>
                <w:rFonts w:ascii="Calibri" w:hAnsi="Calibri"/>
              </w:rPr>
            </w:pPr>
          </w:p>
          <w:p w:rsidR="00CF161E" w:rsidRDefault="00110043">
            <w:pPr>
              <w:pStyle w:val="Tretekstu"/>
              <w:spacing w:after="0"/>
            </w:pPr>
            <w:r>
              <w:t>Zdjęcie poglądowe:</w:t>
            </w:r>
          </w:p>
          <w:p w:rsidR="00CF161E" w:rsidRDefault="00CF161E">
            <w:pPr>
              <w:spacing w:after="0" w:line="240" w:lineRule="auto"/>
            </w:pPr>
          </w:p>
          <w:p w:rsidR="00CF161E" w:rsidRDefault="00110043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07515" cy="1031240"/>
                  <wp:effectExtent l="0" t="0" r="0" b="0"/>
                  <wp:wrapSquare wrapText="largest"/>
                  <wp:docPr id="3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110043">
            <w:pPr>
              <w:spacing w:after="0" w:line="240" w:lineRule="auto"/>
            </w:pPr>
            <w:r>
              <w:t>Opis:</w:t>
            </w:r>
          </w:p>
          <w:p w:rsidR="000C25C0" w:rsidRDefault="000C25C0" w:rsidP="000C25C0">
            <w:pPr>
              <w:spacing w:after="0" w:line="240" w:lineRule="auto"/>
              <w:jc w:val="both"/>
              <w:rPr>
                <w:color w:val="auto"/>
              </w:rPr>
            </w:pPr>
            <w:r>
              <w:t xml:space="preserve">Procesor:  Intel </w:t>
            </w:r>
            <w:proofErr w:type="spellStart"/>
            <w:r>
              <w:t>Core</w:t>
            </w:r>
            <w:proofErr w:type="spellEnd"/>
            <w:r>
              <w:t xml:space="preserve">  I5  taktowanie min. 1,5 GHz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Dysk  twardy: min. 120 GB </w:t>
            </w:r>
            <w:proofErr w:type="spellStart"/>
            <w:r>
              <w:t>ssd</w:t>
            </w:r>
            <w:proofErr w:type="spellEnd"/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>Pamięć RAM:  min. 4 GB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Karta graficzna: zintegrowana min.  HD Graphics 620 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>Ekran  15,6 cala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System operacyjny  Windows 10 64-bit </w:t>
            </w:r>
          </w:p>
          <w:p w:rsidR="00CF161E" w:rsidRDefault="00CF161E" w:rsidP="000C25C0">
            <w:pPr>
              <w:spacing w:after="0" w:line="240" w:lineRule="auto"/>
            </w:pPr>
          </w:p>
          <w:p w:rsidR="00CF161E" w:rsidRDefault="00110043" w:rsidP="000C25C0">
            <w:pPr>
              <w:spacing w:after="0" w:line="240" w:lineRule="auto"/>
            </w:pPr>
            <w:r>
              <w:t>Gwarancja : 24 miesiące</w:t>
            </w: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0C25C0" w:rsidRDefault="000C25C0">
            <w:pPr>
              <w:spacing w:after="0" w:line="240" w:lineRule="auto"/>
            </w:pPr>
          </w:p>
          <w:p w:rsidR="000C25C0" w:rsidRDefault="000C25C0">
            <w:pPr>
              <w:spacing w:after="0" w:line="240" w:lineRule="auto"/>
            </w:pPr>
          </w:p>
          <w:p w:rsidR="00110043" w:rsidRDefault="00110043">
            <w:pPr>
              <w:spacing w:after="0" w:line="240" w:lineRule="auto"/>
            </w:pPr>
          </w:p>
          <w:p w:rsidR="00110043" w:rsidRDefault="00110043">
            <w:pPr>
              <w:spacing w:after="0" w:line="240" w:lineRule="auto"/>
            </w:pPr>
          </w:p>
        </w:tc>
      </w:tr>
      <w:tr w:rsidR="00CF161E">
        <w:trPr>
          <w:trHeight w:val="180"/>
        </w:trPr>
        <w:tc>
          <w:tcPr>
            <w:tcW w:w="675" w:type="dxa"/>
            <w:tcBorders>
              <w:top w:val="nil"/>
            </w:tcBorders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110043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CF161E" w:rsidRDefault="000C25C0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CF161E" w:rsidRDefault="000C25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rPr>
                <w:rFonts w:ascii="Calibri" w:hAnsi="Calibri"/>
              </w:rPr>
            </w:pPr>
            <w:r>
              <w:t>Opis :</w:t>
            </w:r>
          </w:p>
          <w:p w:rsidR="00110043" w:rsidRDefault="00110043">
            <w:pPr>
              <w:pStyle w:val="Tretekstu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Format druku A4 </w:t>
            </w:r>
            <w:proofErr w:type="spellStart"/>
            <w:r>
              <w:rPr>
                <w:rFonts w:eastAsia="Times New Roman"/>
              </w:rPr>
              <w:t>momo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WiFi</w:t>
            </w:r>
            <w:proofErr w:type="spellEnd"/>
            <w:r>
              <w:rPr>
                <w:rFonts w:eastAsia="Times New Roman"/>
              </w:rPr>
              <w:br/>
              <w:t xml:space="preserve">dwustronny skan automatyczny </w:t>
            </w:r>
            <w:proofErr w:type="spellStart"/>
            <w:r>
              <w:rPr>
                <w:rFonts w:eastAsia="Times New Roman"/>
              </w:rPr>
              <w:t>momo</w:t>
            </w:r>
            <w:proofErr w:type="spellEnd"/>
            <w:r>
              <w:rPr>
                <w:rFonts w:eastAsia="Times New Roman"/>
              </w:rPr>
              <w:t>/ opcjonalnie kolor</w:t>
            </w:r>
          </w:p>
          <w:p w:rsidR="00110043" w:rsidRDefault="00110043">
            <w:pPr>
              <w:pStyle w:val="Tretekstu"/>
              <w:spacing w:after="0"/>
              <w:rPr>
                <w:rFonts w:eastAsia="Times New Roman"/>
              </w:rPr>
            </w:pPr>
          </w:p>
          <w:p w:rsidR="00110043" w:rsidRDefault="00110043" w:rsidP="00110043">
            <w:pPr>
              <w:spacing w:after="0" w:line="240" w:lineRule="auto"/>
            </w:pPr>
            <w:r>
              <w:t>Gwarancja : 24 miesiące</w:t>
            </w:r>
          </w:p>
          <w:p w:rsidR="00CF161E" w:rsidRDefault="00110043">
            <w:pPr>
              <w:pStyle w:val="Tretekstu"/>
              <w:spacing w:after="0"/>
              <w:rPr>
                <w:rStyle w:val="Mocnowyrniony"/>
                <w:rFonts w:ascii="inherit" w:hAnsi="inherit"/>
                <w:sz w:val="18"/>
              </w:rPr>
            </w:pPr>
            <w:r>
              <w:rPr>
                <w:rFonts w:eastAsia="Times New Roman"/>
              </w:rPr>
              <w:br/>
            </w:r>
          </w:p>
          <w:p w:rsidR="00CF161E" w:rsidRDefault="00CF161E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110043">
      <w:pPr>
        <w:pStyle w:val="Bezodstpw"/>
        <w:jc w:val="both"/>
      </w:pPr>
      <w:r>
        <w:rPr>
          <w:rFonts w:cs="Calibri"/>
        </w:rPr>
        <w:t xml:space="preserve">Podany powyżej asortyment jest przykładowy, zdjęcia poglądowe. </w:t>
      </w:r>
    </w:p>
    <w:p w:rsidR="00CF161E" w:rsidRDefault="00CF161E">
      <w:pPr>
        <w:shd w:val="clear" w:color="auto" w:fill="FFFFFF"/>
        <w:spacing w:after="0" w:line="285" w:lineRule="atLeast"/>
        <w:jc w:val="both"/>
        <w:rPr>
          <w:color w:val="000000"/>
        </w:rPr>
      </w:pPr>
    </w:p>
    <w:p w:rsidR="00CF161E" w:rsidRDefault="00CF161E">
      <w:pPr>
        <w:shd w:val="clear" w:color="auto" w:fill="FFFFFF"/>
        <w:spacing w:after="0" w:line="285" w:lineRule="atLeast"/>
        <w:jc w:val="both"/>
        <w:rPr>
          <w:color w:val="000000"/>
        </w:rPr>
      </w:pPr>
    </w:p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CF161E">
      <w:pPr>
        <w:pStyle w:val="Bezodstpw"/>
        <w:rPr>
          <w:rFonts w:ascii="Calibri" w:hAnsi="Calibri" w:cs="Calibri"/>
          <w:b/>
        </w:rPr>
      </w:pPr>
    </w:p>
    <w:p w:rsidR="00110043" w:rsidRDefault="00110043" w:rsidP="00110043">
      <w:pPr>
        <w:pStyle w:val="Bezodstpw"/>
        <w:jc w:val="both"/>
      </w:pPr>
      <w:r>
        <w:rPr>
          <w:rFonts w:cs="Calibri"/>
          <w:b/>
        </w:rPr>
        <w:t>Termin wykonania zamówienia:</w:t>
      </w:r>
      <w:r>
        <w:rPr>
          <w:rFonts w:cs="Calibri"/>
        </w:rPr>
        <w:t xml:space="preserve"> </w:t>
      </w:r>
      <w:r w:rsidR="00F021D3">
        <w:rPr>
          <w:rFonts w:cs="Calibri"/>
        </w:rPr>
        <w:t>3</w:t>
      </w:r>
      <w:r>
        <w:rPr>
          <w:rFonts w:cs="Calibri"/>
        </w:rPr>
        <w:t>0.04.2020. Towar należy dostarczyć do Dziennego Domu Pobytu w Toruniu ul. Watzenrodego 15, w godzinach 8-16.</w:t>
      </w:r>
    </w:p>
    <w:p w:rsidR="00110043" w:rsidRDefault="00110043" w:rsidP="00110043">
      <w:pPr>
        <w:pStyle w:val="Bezodstpw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 w:rsidR="00110043" w:rsidRDefault="00110043" w:rsidP="00110043">
      <w:pPr>
        <w:pStyle w:val="Bezodstpw"/>
        <w:rPr>
          <w:rFonts w:ascii="Calibri" w:hAnsi="Calibri" w:cs="Calibri"/>
        </w:rPr>
      </w:pP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Kryteria oceny ofert.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1. Kryterium wyboru oferty jest cena (c</w:t>
      </w:r>
      <w:bookmarkStart w:id="0" w:name="_GoBack"/>
      <w:bookmarkEnd w:id="0"/>
      <w:r>
        <w:rPr>
          <w:rFonts w:eastAsia="Times New Roman" w:cs="Calibri"/>
          <w:lang w:eastAsia="pl-PL"/>
        </w:rPr>
        <w:t>ena-100%).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 xml:space="preserve">2. Ofertą najkorzystniejszą będzie oferta z najniższą ceną, spełniającą wymagania Zamawiającego.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hAnsi="Calibri" w:cs="Calibri"/>
          <w:b/>
        </w:rPr>
      </w:pP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hAnsi="Calibri" w:cs="Calibri"/>
          <w:b/>
        </w:rPr>
      </w:pPr>
      <w:r>
        <w:rPr>
          <w:rFonts w:cs="Calibri"/>
          <w:b/>
        </w:rPr>
        <w:t xml:space="preserve">Miejsce i termin składania ofert: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</w:pPr>
      <w:r>
        <w:rPr>
          <w:rFonts w:eastAsia="Times New Roman" w:cs="Calibri"/>
          <w:lang w:eastAsia="pl-PL"/>
        </w:rPr>
        <w:t xml:space="preserve">Oferty należy składać do dnia </w:t>
      </w:r>
      <w:r w:rsidR="002E2092">
        <w:rPr>
          <w:rFonts w:eastAsia="Times New Roman" w:cs="Calibri"/>
          <w:b/>
          <w:bCs/>
          <w:lang w:eastAsia="pl-PL"/>
        </w:rPr>
        <w:t>16</w:t>
      </w:r>
      <w:r>
        <w:rPr>
          <w:rFonts w:eastAsia="Times New Roman" w:cs="Calibri"/>
          <w:b/>
          <w:bCs/>
          <w:lang w:eastAsia="pl-PL"/>
        </w:rPr>
        <w:t>.04.2020</w:t>
      </w:r>
      <w:r>
        <w:rPr>
          <w:rFonts w:eastAsia="Times New Roman" w:cs="Calibri"/>
          <w:color w:val="000000" w:themeColor="text1"/>
          <w:lang w:eastAsia="pl-PL"/>
        </w:rPr>
        <w:t xml:space="preserve"> r. do godz. 16.00</w:t>
      </w:r>
      <w:r>
        <w:rPr>
          <w:rFonts w:eastAsia="Times New Roman" w:cs="Calibri"/>
          <w:lang w:eastAsia="pl-PL"/>
        </w:rPr>
        <w:t xml:space="preserve"> pocztą elektroniczną na adres: </w:t>
      </w:r>
      <w:hyperlink r:id="rId7">
        <w:r>
          <w:rPr>
            <w:rStyle w:val="czeinternetowe"/>
            <w:rFonts w:eastAsia="Times New Roman" w:cs="Calibri"/>
            <w:lang w:eastAsia="pl-PL"/>
          </w:rPr>
          <w:t>biuro@proomnis.org.pl</w:t>
        </w:r>
      </w:hyperlink>
      <w:r>
        <w:rPr>
          <w:rFonts w:eastAsia="Times New Roman" w:cs="Calibri"/>
          <w:lang w:eastAsia="pl-PL"/>
        </w:rPr>
        <w:t xml:space="preserve"> (</w:t>
      </w:r>
      <w:proofErr w:type="spellStart"/>
      <w:r>
        <w:rPr>
          <w:rFonts w:eastAsia="Times New Roman" w:cs="Calibri"/>
          <w:lang w:eastAsia="pl-PL"/>
        </w:rPr>
        <w:t>scan</w:t>
      </w:r>
      <w:proofErr w:type="spellEnd"/>
      <w:r>
        <w:rPr>
          <w:rFonts w:eastAsia="Times New Roman" w:cs="Calibri"/>
          <w:lang w:eastAsia="pl-PL"/>
        </w:rPr>
        <w:t xml:space="preserve"> podpisanych dokumentów) na formularzu stanowiącym </w:t>
      </w:r>
      <w:r>
        <w:rPr>
          <w:rFonts w:eastAsia="Times New Roman" w:cs="Calibri"/>
          <w:b/>
          <w:lang w:eastAsia="pl-PL"/>
        </w:rPr>
        <w:t xml:space="preserve">Załącznik nr </w:t>
      </w:r>
      <w:r w:rsidR="00756EE8">
        <w:rPr>
          <w:rFonts w:eastAsia="Times New Roman" w:cs="Calibri"/>
          <w:b/>
          <w:lang w:eastAsia="pl-PL"/>
        </w:rPr>
        <w:t>3</w:t>
      </w:r>
      <w:r>
        <w:rPr>
          <w:rFonts w:eastAsia="Times New Roman" w:cs="Calibri"/>
          <w:lang w:eastAsia="pl-PL"/>
        </w:rPr>
        <w:t xml:space="preserve"> do niniejszego zaproszenia.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Oferty złożone po terminie nie będą podlegały ocenie.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2E2092" w:rsidRPr="00746C11" w:rsidRDefault="002E2092" w:rsidP="002E2092">
      <w:pPr>
        <w:pStyle w:val="Akapitzlist"/>
        <w:ind w:left="0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AB3FAE" wp14:editId="6CB6C0C3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57531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</w:rPr>
        <w:t>Załącznik nr 3</w:t>
      </w:r>
    </w:p>
    <w:tbl>
      <w:tblPr>
        <w:tblpPr w:leftFromText="141" w:rightFromText="141" w:vertAnchor="text" w:horzAnchor="margin" w:tblpY="117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4376"/>
        <w:gridCol w:w="5028"/>
      </w:tblGrid>
      <w:tr w:rsidR="002E2092" w:rsidTr="002E2092"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2595"/>
              </w:tabs>
            </w:pPr>
            <w:r>
              <w:rPr>
                <w:b/>
              </w:rPr>
              <w:t xml:space="preserve">DANE OFERENTA </w:t>
            </w:r>
          </w:p>
        </w:tc>
      </w:tr>
      <w:tr w:rsidR="002E2092" w:rsidTr="002E2092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Nazwa firmy: </w:t>
            </w:r>
          </w:p>
          <w:p w:rsidR="002E2092" w:rsidRDefault="002E2092" w:rsidP="00727A2C">
            <w:pPr>
              <w:tabs>
                <w:tab w:val="left" w:pos="170"/>
                <w:tab w:val="left" w:pos="360"/>
              </w:tabs>
              <w:spacing w:before="60" w:after="40"/>
              <w:ind w:left="357"/>
              <w:jc w:val="both"/>
            </w:pP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Adres siedziby: </w:t>
            </w:r>
          </w:p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</w:p>
        </w:tc>
      </w:tr>
      <w:tr w:rsidR="002E2092" w:rsidTr="002E2092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Telefon: 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</w:tc>
      </w:tr>
      <w:tr w:rsidR="002E2092" w:rsidTr="002E2092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REGON: 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WWW: </w:t>
            </w:r>
          </w:p>
        </w:tc>
      </w:tr>
      <w:tr w:rsidR="002E2092" w:rsidTr="002E2092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NIP: 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Reprezentant: </w:t>
            </w:r>
          </w:p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(osoba uprawniona do złożenia oferty)</w:t>
            </w:r>
          </w:p>
        </w:tc>
      </w:tr>
      <w:tr w:rsidR="002E2092" w:rsidTr="002E2092">
        <w:trPr>
          <w:trHeight w:val="381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0"/>
              </w:tabs>
              <w:spacing w:before="60" w:after="40"/>
              <w:ind w:left="357" w:hanging="357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</w:tr>
      <w:tr w:rsidR="002E2092" w:rsidTr="002E2092">
        <w:trPr>
          <w:cantSplit/>
          <w:trHeight w:val="335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57"/>
              <w:jc w:val="both"/>
              <w:rPr>
                <w:lang w:val="en-US"/>
              </w:rPr>
            </w:pPr>
            <w:r>
              <w:t xml:space="preserve">Imię i nazwisko:  </w:t>
            </w:r>
          </w:p>
        </w:tc>
      </w:tr>
      <w:tr w:rsidR="002E2092" w:rsidTr="002E2092">
        <w:trPr>
          <w:cantSplit/>
          <w:trHeight w:val="201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Telefon: 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092" w:rsidRDefault="002E2092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rPr>
                <w:lang w:val="en-US"/>
              </w:rPr>
              <w:t>E-mail:</w:t>
            </w:r>
          </w:p>
        </w:tc>
      </w:tr>
    </w:tbl>
    <w:p w:rsidR="002E2092" w:rsidRDefault="002E2092" w:rsidP="002E2092">
      <w:pPr>
        <w:spacing w:after="0" w:line="360" w:lineRule="auto"/>
      </w:pPr>
    </w:p>
    <w:p w:rsidR="002E2092" w:rsidRDefault="002E2092" w:rsidP="002E2092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:rsidR="002E2092" w:rsidRDefault="002E2092" w:rsidP="002E2092">
      <w:pPr>
        <w:pStyle w:val="Bezodstpw"/>
        <w:numPr>
          <w:ilvl w:val="0"/>
          <w:numId w:val="2"/>
        </w:numPr>
        <w:ind w:left="709"/>
        <w:jc w:val="both"/>
      </w:pPr>
      <w:r>
        <w:t>Proponowana cena za 1 szt. komputera osobistego ….… zł (netto), stawa VAT…., cena …… zł (brutto)</w:t>
      </w:r>
    </w:p>
    <w:p w:rsidR="002E2092" w:rsidRDefault="002E2092" w:rsidP="002E2092">
      <w:pPr>
        <w:pStyle w:val="Bezodstpw"/>
        <w:ind w:firstLine="720"/>
        <w:jc w:val="both"/>
      </w:pPr>
      <w:r>
        <w:t>Całkowita wartość za 12 szt. x cena jednostkowa = ….. zł (netto), stawa VAT…., cena …… zł (brutto)</w:t>
      </w:r>
    </w:p>
    <w:p w:rsidR="002E2092" w:rsidRDefault="002E2092" w:rsidP="002E2092">
      <w:pPr>
        <w:pStyle w:val="Bezodstpw"/>
        <w:ind w:firstLine="720"/>
        <w:jc w:val="both"/>
      </w:pPr>
    </w:p>
    <w:p w:rsidR="002E2092" w:rsidRDefault="002E2092" w:rsidP="002E2092">
      <w:pPr>
        <w:pStyle w:val="Bezodstpw"/>
        <w:numPr>
          <w:ilvl w:val="0"/>
          <w:numId w:val="2"/>
        </w:numPr>
        <w:ind w:left="709"/>
        <w:jc w:val="both"/>
      </w:pPr>
      <w:r>
        <w:t>Proponowana cena za 1 szt. urządzenia wielofunkcyjnego …… zł (netto), stawa VAT…., cena …… zł (brutto)</w:t>
      </w:r>
    </w:p>
    <w:p w:rsidR="002E2092" w:rsidRDefault="002E2092" w:rsidP="002E2092">
      <w:pPr>
        <w:pStyle w:val="Bezodstpw"/>
        <w:ind w:firstLine="720"/>
        <w:jc w:val="both"/>
      </w:pPr>
      <w:r>
        <w:t>Całkowita wartość za 12 szt. x cena jednostkowa = ….. zł (netto), stawa VAT…., cena …… zł (brutto)</w:t>
      </w:r>
    </w:p>
    <w:p w:rsidR="002E2092" w:rsidRDefault="002E2092" w:rsidP="002E2092">
      <w:pPr>
        <w:pStyle w:val="Bezodstpw"/>
        <w:ind w:left="720"/>
        <w:jc w:val="both"/>
      </w:pPr>
    </w:p>
    <w:p w:rsidR="002E2092" w:rsidRDefault="002E2092" w:rsidP="002E2092">
      <w:pPr>
        <w:pStyle w:val="Akapitzlist"/>
        <w:ind w:left="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t>W związku, ze składaną ofertą oświadczam, że:</w:t>
      </w:r>
    </w:p>
    <w:p w:rsidR="002E2092" w:rsidRDefault="002E2092" w:rsidP="002E2092">
      <w:pPr>
        <w:pStyle w:val="Akapitzlist"/>
        <w:numPr>
          <w:ilvl w:val="3"/>
          <w:numId w:val="3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realizacja usługi będzie prowadzona zgodnie z zakresem określonym w zapytaniu ofertowym.</w:t>
      </w:r>
    </w:p>
    <w:p w:rsidR="002E2092" w:rsidRDefault="002E2092" w:rsidP="002E2092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Calibri" w:hAnsi="Calibri" w:cs="Calibri"/>
        </w:rPr>
        <w:t>jestem świadomy odpowiedzialności karnej za treść złożonego oświadczenia oraz, że dane zawarte w ofercie oraz załącznikach są zgodne z prawdą.</w:t>
      </w:r>
    </w:p>
    <w:p w:rsidR="002E2092" w:rsidRDefault="002E2092" w:rsidP="002E2092">
      <w:pPr>
        <w:pStyle w:val="Akapitzlist"/>
        <w:numPr>
          <w:ilvl w:val="0"/>
          <w:numId w:val="3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 w:rsidR="002E2092" w:rsidRDefault="002E2092" w:rsidP="002E2092">
      <w:pPr>
        <w:pStyle w:val="Akapitzlist"/>
        <w:numPr>
          <w:ilvl w:val="0"/>
          <w:numId w:val="3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podmiot, który posiada niezbędną wiedzę i doświadczenie oraz dysponuje potencjałem technicznym i osobami zdolnymi do wykonania zamówienia.</w:t>
      </w:r>
    </w:p>
    <w:p w:rsidR="002E2092" w:rsidRDefault="002E2092" w:rsidP="002E2092"/>
    <w:p w:rsidR="002E2092" w:rsidRDefault="002E2092" w:rsidP="002E2092">
      <w:pPr>
        <w:ind w:left="4963" w:firstLine="709"/>
      </w:pPr>
      <w:r>
        <w:t>…………………………………………………</w:t>
      </w:r>
    </w:p>
    <w:p w:rsidR="002E2092" w:rsidRDefault="002E2092" w:rsidP="002E2092">
      <w:pPr>
        <w:ind w:left="5672"/>
      </w:pPr>
      <w:r>
        <w:t xml:space="preserve">        (data, podpis, pieczęć)</w:t>
      </w:r>
    </w:p>
    <w:p w:rsidR="002E2092" w:rsidRDefault="002E2092" w:rsidP="002E2092">
      <w:pPr>
        <w:pStyle w:val="Bezodstpw"/>
        <w:ind w:firstLine="360"/>
        <w:jc w:val="both"/>
      </w:pPr>
    </w:p>
    <w:p w:rsidR="002E2092" w:rsidRDefault="002E2092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110043" w:rsidRDefault="00110043" w:rsidP="00110043">
      <w:pPr>
        <w:pStyle w:val="Bezodstpw"/>
        <w:ind w:left="6237" w:firstLine="360"/>
        <w:jc w:val="both"/>
      </w:pPr>
      <w:r>
        <w:t xml:space="preserve"> </w:t>
      </w:r>
    </w:p>
    <w:sectPr w:rsidR="00110043">
      <w:pgSz w:w="11906" w:h="16838"/>
      <w:pgMar w:top="720" w:right="991" w:bottom="720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CF6"/>
    <w:multiLevelType w:val="hybridMultilevel"/>
    <w:tmpl w:val="57E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31A"/>
    <w:multiLevelType w:val="hybridMultilevel"/>
    <w:tmpl w:val="637C1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17B58"/>
    <w:multiLevelType w:val="multilevel"/>
    <w:tmpl w:val="831A0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1E"/>
    <w:rsid w:val="000C25C0"/>
    <w:rsid w:val="00104A1C"/>
    <w:rsid w:val="00110043"/>
    <w:rsid w:val="002E2092"/>
    <w:rsid w:val="0030632C"/>
    <w:rsid w:val="00756EE8"/>
    <w:rsid w:val="00CF161E"/>
    <w:rsid w:val="00F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89B8"/>
  <w15:docId w15:val="{E5234988-7EBA-4188-B4D7-D540BA1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6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6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D61C8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1C8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1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C83"/>
    <w:rPr>
      <w:color w:val="00000A"/>
      <w:sz w:val="22"/>
    </w:rPr>
  </w:style>
  <w:style w:type="paragraph" w:styleId="Akapitzlist">
    <w:name w:val="List Paragraph"/>
    <w:basedOn w:val="Normalny"/>
    <w:qFormat/>
    <w:rsid w:val="00907D75"/>
    <w:pPr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wstpniesformatowany">
    <w:name w:val="Tekst wstępnie sformatowany"/>
    <w:basedOn w:val="Normalny"/>
    <w:qFormat/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</w:style>
  <w:style w:type="table" w:styleId="Tabela-Siatka">
    <w:name w:val="Table Grid"/>
    <w:basedOn w:val="Standardowy"/>
    <w:uiPriority w:val="39"/>
    <w:rsid w:val="006F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F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oomni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Admin</cp:lastModifiedBy>
  <cp:revision>7</cp:revision>
  <dcterms:created xsi:type="dcterms:W3CDTF">2020-04-03T20:27:00Z</dcterms:created>
  <dcterms:modified xsi:type="dcterms:W3CDTF">2020-04-10T11:37:00Z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